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A4A" w:rsidRPr="00BA67FE" w:rsidRDefault="007E1A4A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7E1A4A" w:rsidRPr="00BA67FE" w:rsidRDefault="007E1A4A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7E1A4A" w:rsidRPr="00BA67FE" w:rsidRDefault="007E1A4A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7E1A4A" w:rsidRPr="00BA67FE" w:rsidRDefault="007E1A4A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BA67F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D1684" w:rsidRPr="00BA67FE" w:rsidRDefault="00742DA3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Gramatyka opisowa języka niemieckiego </w:t>
            </w:r>
            <w:r w:rsidR="00EA68E3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</w:tr>
      <w:tr w:rsidR="007E1A4A" w:rsidRPr="00F67F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E1A4A" w:rsidRPr="00EA68E3" w:rsidRDefault="00742DA3" w:rsidP="00742D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8E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Descriptive Grammar of German</w:t>
            </w:r>
            <w:r w:rsidR="00EA68E3" w:rsidRPr="00EA68E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III</w:t>
            </w:r>
          </w:p>
        </w:tc>
      </w:tr>
    </w:tbl>
    <w:p w:rsidR="007E1A4A" w:rsidRPr="00BA67FE" w:rsidRDefault="007E1A4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7E1A4A" w:rsidRPr="00BA67F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7E1A4A" w:rsidRPr="00BA67FE" w:rsidRDefault="007E1A4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7E1A4A" w:rsidRPr="00BA67FE" w:rsidRDefault="009D645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E1A4A" w:rsidRPr="00BA67FE" w:rsidRDefault="007E1A4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7E1A4A" w:rsidRPr="00BA67F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56070" w:rsidRPr="00287186" w:rsidRDefault="00287186" w:rsidP="002F7CA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hab. </w:t>
            </w:r>
            <w:r w:rsidRPr="00287186">
              <w:rPr>
                <w:rFonts w:ascii="Arial" w:hAnsi="Arial" w:cs="Arial"/>
                <w:sz w:val="20"/>
                <w:szCs w:val="20"/>
              </w:rPr>
              <w:t>Artur Dariusz Kubacki, prof. U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F15D2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DF15D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87186" w:rsidRDefault="00287186" w:rsidP="000A4B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  <w:p w:rsidR="00273FC2" w:rsidRDefault="003A34E6" w:rsidP="000A4B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Marek Gładysz</w:t>
            </w:r>
          </w:p>
          <w:p w:rsidR="00EE336A" w:rsidRDefault="00287186" w:rsidP="000A4B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="00EE336A">
              <w:rPr>
                <w:rFonts w:ascii="Arial" w:hAnsi="Arial" w:cs="Arial"/>
                <w:sz w:val="20"/>
                <w:szCs w:val="20"/>
              </w:rPr>
              <w:t xml:space="preserve"> Magdalena Łomzik</w:t>
            </w:r>
          </w:p>
          <w:p w:rsidR="007E1A4A" w:rsidRPr="00BA67FE" w:rsidRDefault="007E1A4A" w:rsidP="00F32BD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BA67FE">
        <w:trPr>
          <w:trHeight w:val="1365"/>
        </w:trPr>
        <w:tc>
          <w:tcPr>
            <w:tcW w:w="9640" w:type="dxa"/>
          </w:tcPr>
          <w:p w:rsidR="0032486A" w:rsidRDefault="0032486A" w:rsidP="00DF15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3FC2" w:rsidRPr="00273FC2" w:rsidRDefault="00742DA3" w:rsidP="00DF15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Gramaty</w:t>
            </w:r>
            <w:r w:rsidR="00584FB6">
              <w:rPr>
                <w:rFonts w:ascii="Arial" w:hAnsi="Arial" w:cs="Arial"/>
                <w:b/>
                <w:sz w:val="20"/>
                <w:szCs w:val="20"/>
              </w:rPr>
              <w:t>ka opisowa języka niemieckiego III</w:t>
            </w:r>
          </w:p>
          <w:p w:rsidR="0032486A" w:rsidRDefault="00E15F42" w:rsidP="00A21022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Zajęcia mają na celu </w:t>
            </w:r>
            <w:r w:rsidR="009D645E">
              <w:rPr>
                <w:rFonts w:ascii="Arial" w:hAnsi="Arial" w:cs="Arial"/>
                <w:sz w:val="20"/>
                <w:szCs w:val="20"/>
              </w:rPr>
              <w:t xml:space="preserve">analizę  wybranych </w:t>
            </w:r>
            <w:r>
              <w:rPr>
                <w:rFonts w:ascii="Arial" w:hAnsi="Arial" w:cs="Arial"/>
                <w:sz w:val="20"/>
                <w:szCs w:val="20"/>
              </w:rPr>
              <w:t xml:space="preserve">zagadnień z zakresu morfologii </w:t>
            </w:r>
            <w:r w:rsidR="009D645E">
              <w:rPr>
                <w:rFonts w:ascii="Arial" w:hAnsi="Arial" w:cs="Arial"/>
                <w:sz w:val="20"/>
                <w:szCs w:val="20"/>
              </w:rPr>
              <w:t xml:space="preserve">i składni </w:t>
            </w:r>
            <w:r>
              <w:rPr>
                <w:rFonts w:ascii="Arial" w:hAnsi="Arial" w:cs="Arial"/>
                <w:sz w:val="20"/>
                <w:szCs w:val="20"/>
              </w:rPr>
              <w:t>języka niemieckiego.</w:t>
            </w:r>
            <w:r w:rsidR="00F70AC3">
              <w:rPr>
                <w:rFonts w:ascii="Arial" w:hAnsi="Arial" w:cs="Arial"/>
                <w:sz w:val="20"/>
                <w:szCs w:val="20"/>
              </w:rPr>
              <w:t xml:space="preserve"> Kurs prowadzony jest w j. niemieckim.</w:t>
            </w:r>
          </w:p>
          <w:p w:rsidR="00273FC2" w:rsidRPr="00273FC2" w:rsidRDefault="00273FC2" w:rsidP="00DF15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273FC2" w:rsidRDefault="00DF15D2" w:rsidP="00DF15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  <w:r w:rsidR="00273FC2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403E" w:rsidRPr="0006403E" w:rsidRDefault="00E15F42" w:rsidP="00273F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403E">
              <w:rPr>
                <w:rFonts w:ascii="Arial" w:hAnsi="Arial" w:cs="Arial"/>
                <w:sz w:val="20"/>
                <w:szCs w:val="20"/>
              </w:rPr>
              <w:t>zdobywa umiejętność</w:t>
            </w:r>
            <w:r w:rsidR="0006403E" w:rsidRPr="0006403E">
              <w:rPr>
                <w:rFonts w:ascii="Arial" w:hAnsi="Arial" w:cs="Arial"/>
                <w:sz w:val="20"/>
                <w:szCs w:val="20"/>
              </w:rPr>
              <w:t xml:space="preserve"> opisu </w:t>
            </w:r>
            <w:r w:rsidR="0006403E">
              <w:rPr>
                <w:rFonts w:ascii="Arial" w:hAnsi="Arial" w:cs="Arial"/>
                <w:sz w:val="20"/>
                <w:szCs w:val="20"/>
              </w:rPr>
              <w:t xml:space="preserve">następujących </w:t>
            </w:r>
            <w:r w:rsidRPr="0006403E">
              <w:rPr>
                <w:rFonts w:ascii="Arial" w:hAnsi="Arial" w:cs="Arial"/>
                <w:sz w:val="20"/>
                <w:szCs w:val="20"/>
              </w:rPr>
              <w:t>części mowy</w:t>
            </w:r>
            <w:r w:rsidR="0006403E" w:rsidRPr="0006403E">
              <w:rPr>
                <w:rFonts w:ascii="Arial" w:hAnsi="Arial" w:cs="Arial"/>
                <w:sz w:val="20"/>
                <w:szCs w:val="20"/>
              </w:rPr>
              <w:t xml:space="preserve"> i związków gramatycznych zachodzących w zdaniu</w:t>
            </w:r>
          </w:p>
          <w:p w:rsidR="0006403E" w:rsidRDefault="0006403E" w:rsidP="00273F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analizować przedstawione w ramach kursu zagadnienia pod kątem ich funkcji składniowej. </w:t>
            </w:r>
          </w:p>
          <w:p w:rsidR="007E1A4A" w:rsidRPr="0006403E" w:rsidRDefault="004D493A" w:rsidP="00273FC2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403E">
              <w:rPr>
                <w:rFonts w:ascii="Arial" w:hAnsi="Arial" w:cs="Arial"/>
                <w:sz w:val="20"/>
                <w:szCs w:val="20"/>
              </w:rPr>
              <w:t>p</w:t>
            </w:r>
            <w:r w:rsidR="009A2F13" w:rsidRPr="0006403E">
              <w:rPr>
                <w:rFonts w:ascii="Arial" w:hAnsi="Arial" w:cs="Arial"/>
                <w:sz w:val="20"/>
                <w:szCs w:val="20"/>
              </w:rPr>
              <w:t>otrafi</w:t>
            </w:r>
            <w:r w:rsidRPr="0006403E">
              <w:rPr>
                <w:rFonts w:ascii="Arial" w:hAnsi="Arial" w:cs="Arial"/>
                <w:sz w:val="20"/>
                <w:szCs w:val="20"/>
              </w:rPr>
              <w:t xml:space="preserve"> posługiwać się</w:t>
            </w:r>
            <w:r w:rsidR="00557416">
              <w:rPr>
                <w:rFonts w:ascii="Arial" w:hAnsi="Arial" w:cs="Arial"/>
                <w:sz w:val="20"/>
                <w:szCs w:val="20"/>
              </w:rPr>
              <w:t xml:space="preserve"> podstawową terminologią</w:t>
            </w:r>
            <w:r w:rsidRPr="000640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625E">
              <w:rPr>
                <w:rFonts w:ascii="Arial" w:hAnsi="Arial" w:cs="Arial"/>
                <w:sz w:val="20"/>
                <w:szCs w:val="20"/>
              </w:rPr>
              <w:t>gramatyczną w języku niemieckim.</w:t>
            </w:r>
          </w:p>
          <w:p w:rsidR="0032486A" w:rsidRPr="00273FC2" w:rsidRDefault="0032486A" w:rsidP="0032486A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BA67FE" w:rsidRDefault="00E168FA" w:rsidP="00F205C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F205CD">
              <w:rPr>
                <w:rFonts w:ascii="Arial" w:hAnsi="Arial" w:cs="Arial"/>
                <w:sz w:val="20"/>
                <w:szCs w:val="20"/>
              </w:rPr>
              <w:t xml:space="preserve">niemieckiego </w:t>
            </w:r>
            <w:r w:rsidR="00980E4A">
              <w:rPr>
                <w:rFonts w:ascii="Arial" w:hAnsi="Arial" w:cs="Arial"/>
                <w:sz w:val="20"/>
                <w:szCs w:val="20"/>
              </w:rPr>
              <w:t xml:space="preserve">na poziomie </w:t>
            </w:r>
            <w:r w:rsidR="00F205CD">
              <w:rPr>
                <w:rFonts w:ascii="Arial" w:hAnsi="Arial" w:cs="Arial"/>
                <w:sz w:val="20"/>
                <w:szCs w:val="20"/>
              </w:rPr>
              <w:t>B1</w:t>
            </w:r>
            <w:r w:rsidR="003164C8">
              <w:rPr>
                <w:rFonts w:ascii="Arial" w:hAnsi="Arial" w:cs="Arial"/>
                <w:sz w:val="20"/>
                <w:szCs w:val="20"/>
              </w:rPr>
              <w:t>.2</w:t>
            </w:r>
            <w:r w:rsidR="00501A03">
              <w:rPr>
                <w:rFonts w:ascii="Arial" w:hAnsi="Arial" w:cs="Arial"/>
                <w:sz w:val="20"/>
                <w:szCs w:val="20"/>
              </w:rPr>
              <w:t>; znajomość podstaw morfologii i składni języka niemieckiego.</w:t>
            </w:r>
          </w:p>
        </w:tc>
      </w:tr>
      <w:tr w:rsidR="007E1A4A" w:rsidRPr="00BA67F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BA67FE" w:rsidRDefault="00E27C2E" w:rsidP="00501A0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 w:rsidR="00F205CD">
              <w:rPr>
                <w:rFonts w:ascii="Arial" w:hAnsi="Arial" w:cs="Arial"/>
                <w:sz w:val="20"/>
                <w:szCs w:val="20"/>
              </w:rPr>
              <w:t>niemieckiego na poziomie B</w:t>
            </w:r>
            <w:r w:rsidR="00980E4A">
              <w:rPr>
                <w:rFonts w:ascii="Arial" w:hAnsi="Arial" w:cs="Arial"/>
                <w:sz w:val="20"/>
                <w:szCs w:val="20"/>
              </w:rPr>
              <w:t>1</w:t>
            </w:r>
            <w:r w:rsidR="003164C8">
              <w:rPr>
                <w:rFonts w:ascii="Arial" w:hAnsi="Arial" w:cs="Arial"/>
                <w:sz w:val="20"/>
                <w:szCs w:val="20"/>
              </w:rPr>
              <w:t>.2</w:t>
            </w:r>
            <w:r w:rsidR="001D16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A03">
              <w:rPr>
                <w:rFonts w:ascii="Arial" w:hAnsi="Arial" w:cs="Arial"/>
                <w:sz w:val="20"/>
                <w:szCs w:val="20"/>
              </w:rPr>
              <w:t xml:space="preserve">; umiejętność analizy morfologicznej i składniowej  w języku niemieckim, </w:t>
            </w:r>
          </w:p>
        </w:tc>
      </w:tr>
      <w:tr w:rsidR="007E1A4A" w:rsidRPr="00BA67FE"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E1A4A" w:rsidRPr="00BA67FE" w:rsidRDefault="007E1A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7E1A4A" w:rsidRPr="00434635" w:rsidRDefault="003164C8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Gramatyka opisowa języka niemieckiego </w:t>
            </w:r>
            <w:r w:rsidR="00D105A5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D105A5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105A5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</w:tbl>
    <w:p w:rsidR="007E1A4A" w:rsidRDefault="007E1A4A">
      <w:pPr>
        <w:rPr>
          <w:rFonts w:ascii="Arial" w:hAnsi="Arial" w:cs="Arial"/>
          <w:sz w:val="20"/>
          <w:szCs w:val="20"/>
        </w:rPr>
      </w:pPr>
    </w:p>
    <w:p w:rsidR="00334C76" w:rsidRPr="00BA67FE" w:rsidRDefault="00334C76">
      <w:pPr>
        <w:rPr>
          <w:rFonts w:ascii="Arial" w:hAnsi="Arial" w:cs="Arial"/>
          <w:sz w:val="20"/>
          <w:szCs w:val="20"/>
        </w:rPr>
      </w:pPr>
    </w:p>
    <w:p w:rsidR="007E1A4A" w:rsidRDefault="007E1A4A">
      <w:pPr>
        <w:rPr>
          <w:rFonts w:ascii="Arial" w:hAnsi="Arial" w:cs="Arial"/>
          <w:sz w:val="20"/>
          <w:szCs w:val="20"/>
        </w:rPr>
      </w:pPr>
    </w:p>
    <w:p w:rsidR="00E22AF5" w:rsidRDefault="00E22AF5">
      <w:pPr>
        <w:rPr>
          <w:rFonts w:ascii="Arial" w:hAnsi="Arial" w:cs="Arial"/>
          <w:sz w:val="20"/>
          <w:szCs w:val="20"/>
        </w:rPr>
      </w:pPr>
    </w:p>
    <w:p w:rsidR="00E22AF5" w:rsidRDefault="00E22AF5">
      <w:pPr>
        <w:rPr>
          <w:rFonts w:ascii="Arial" w:hAnsi="Arial" w:cs="Arial"/>
          <w:sz w:val="20"/>
          <w:szCs w:val="20"/>
        </w:rPr>
      </w:pPr>
    </w:p>
    <w:p w:rsidR="00E22AF5" w:rsidRPr="00BA67FE" w:rsidRDefault="00E22AF5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kształcenia 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E1A4A" w:rsidRPr="00BA67F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E8661E">
        <w:trPr>
          <w:cantSplit/>
          <w:trHeight w:val="1838"/>
        </w:trPr>
        <w:tc>
          <w:tcPr>
            <w:tcW w:w="1979" w:type="dxa"/>
            <w:vMerge/>
          </w:tcPr>
          <w:p w:rsidR="007E1A4A" w:rsidRPr="00E8661E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287186" w:rsidRDefault="00DD2416" w:rsidP="00E8661E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8661E">
              <w:rPr>
                <w:rFonts w:ascii="Arial" w:hAnsi="Arial" w:cs="Arial"/>
                <w:sz w:val="20"/>
                <w:szCs w:val="20"/>
              </w:rPr>
              <w:t xml:space="preserve">W1: </w:t>
            </w:r>
            <w:r w:rsidR="00287186">
              <w:t>posiada podstawową wiedzę o miejscu i znaczeniu filologii w systemie nauk oraz ich specyfice przedmiotowej i metodologicznej</w:t>
            </w:r>
            <w:r w:rsidR="00287186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DD2416" w:rsidRPr="00E8661E" w:rsidRDefault="0032486A" w:rsidP="00E8661E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W2: </w:t>
            </w:r>
            <w:r w:rsidR="00287186">
              <w:t>zna podstawową terminologię i wybrane teorie z zakresu filologii</w:t>
            </w:r>
          </w:p>
          <w:p w:rsidR="00494754" w:rsidRPr="00E8661E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W3</w:t>
            </w:r>
            <w:r w:rsidR="00494754" w:rsidRPr="00E8661E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156070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287186">
              <w:t>posiada podstawową wiedzę o głównych kierunkach rozwoju i najważniejszych nowych osiągnięciach w zakresie filologii</w:t>
            </w:r>
          </w:p>
        </w:tc>
        <w:tc>
          <w:tcPr>
            <w:tcW w:w="2365" w:type="dxa"/>
          </w:tcPr>
          <w:p w:rsidR="007E1A4A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W01</w:t>
            </w:r>
          </w:p>
          <w:p w:rsidR="00DD2416" w:rsidRPr="00DA2BEE" w:rsidRDefault="00DD2416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DD2416" w:rsidRDefault="00DD2416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287186" w:rsidRPr="00DA2BEE" w:rsidRDefault="00287186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D2416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="00494754" w:rsidRPr="00DA2BE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</w:p>
          <w:p w:rsidR="00494754" w:rsidRPr="00E8661E" w:rsidRDefault="00494754" w:rsidP="00DD2416">
            <w:pPr>
              <w:rPr>
                <w:rFonts w:ascii="Arial" w:hAnsi="Arial" w:cs="Arial"/>
                <w:sz w:val="20"/>
                <w:szCs w:val="20"/>
              </w:rPr>
            </w:pPr>
            <w:r w:rsidRPr="00DA2BEE">
              <w:rPr>
                <w:rFonts w:ascii="Arial" w:hAnsi="Arial" w:cs="Arial"/>
                <w:sz w:val="20"/>
                <w:szCs w:val="20"/>
              </w:rPr>
              <w:t>K1_</w:t>
            </w:r>
            <w:r w:rsidRPr="00DA2BEE">
              <w:rPr>
                <w:rFonts w:ascii="Arial" w:hAnsi="Arial" w:cs="Arial"/>
                <w:sz w:val="20"/>
                <w:szCs w:val="20"/>
              </w:rPr>
              <w:softHyphen/>
              <w:t>W04</w:t>
            </w:r>
          </w:p>
        </w:tc>
      </w:tr>
    </w:tbl>
    <w:p w:rsidR="007E1A4A" w:rsidRPr="00E8661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103"/>
        <w:gridCol w:w="2552"/>
      </w:tblGrid>
      <w:tr w:rsidR="007E1A4A" w:rsidRPr="00BA67FE" w:rsidTr="000A017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552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E1A4A" w:rsidRPr="00BA67FE" w:rsidTr="000A0171">
        <w:trPr>
          <w:cantSplit/>
          <w:trHeight w:val="2116"/>
        </w:trPr>
        <w:tc>
          <w:tcPr>
            <w:tcW w:w="1985" w:type="dxa"/>
            <w:vMerge/>
          </w:tcPr>
          <w:p w:rsidR="007E1A4A" w:rsidRPr="00BA67FE" w:rsidRDefault="007E1A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095984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95984" w:rsidRPr="00E8661E">
              <w:rPr>
                <w:rFonts w:ascii="Arial" w:hAnsi="Arial" w:cs="Arial"/>
                <w:sz w:val="20"/>
                <w:szCs w:val="20"/>
              </w:rPr>
              <w:t>1:</w:t>
            </w:r>
            <w:r w:rsidR="00E86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4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7186">
              <w:t>kierując się wskazówkami opiekuna naukowego potrafi wyszukiwać, analizować, oceniać, selekcjonować i użytkować informacje z wykorzystaniem różnych źródeł i sposobów</w:t>
            </w:r>
          </w:p>
          <w:p w:rsidR="00164473" w:rsidRPr="00E8661E" w:rsidRDefault="0016447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A0171" w:rsidRDefault="00501A03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4A262C">
              <w:rPr>
                <w:rFonts w:ascii="Arial" w:hAnsi="Arial" w:cs="Arial"/>
                <w:sz w:val="20"/>
                <w:szCs w:val="20"/>
              </w:rPr>
              <w:t xml:space="preserve">2: </w:t>
            </w:r>
            <w:r w:rsidR="00287186">
              <w:t>formułuje i analizuje problemy badawcze w zakresie językoznawstwa (w tym językoznawstwa stosowanego), literaturoznawstwa oraz kultury i historii krajów danego obszaru językowego</w:t>
            </w:r>
          </w:p>
          <w:p w:rsidR="00334C76" w:rsidRDefault="00334C76" w:rsidP="00E866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95984" w:rsidRPr="00D779E0" w:rsidRDefault="00501A03" w:rsidP="00095984">
            <w:pPr>
              <w:jc w:val="both"/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95984" w:rsidRPr="00E8661E">
              <w:rPr>
                <w:rFonts w:ascii="Arial" w:hAnsi="Arial" w:cs="Arial"/>
                <w:sz w:val="20"/>
                <w:szCs w:val="20"/>
              </w:rPr>
              <w:t>3:</w:t>
            </w:r>
            <w:r w:rsidR="00095984" w:rsidRPr="00E8661E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 </w:t>
            </w:r>
            <w:r w:rsidR="00287186">
              <w:t>w typowych sytuacjach zawodowych posługuje się podstawowymi ujęciami teoretycznymi i pojęciami właściwymi dla filologii</w:t>
            </w:r>
          </w:p>
        </w:tc>
        <w:tc>
          <w:tcPr>
            <w:tcW w:w="2552" w:type="dxa"/>
          </w:tcPr>
          <w:p w:rsidR="00BB1A32" w:rsidRPr="004D7D40" w:rsidRDefault="00434635">
            <w:pPr>
              <w:rPr>
                <w:rFonts w:ascii="Arial" w:hAnsi="Arial" w:cs="Arial"/>
                <w:sz w:val="20"/>
                <w:szCs w:val="20"/>
              </w:rPr>
            </w:pPr>
            <w:r w:rsidRPr="004D7D40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454B4B" w:rsidRPr="004D7D40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54B4B" w:rsidRPr="004D7D40" w:rsidRDefault="00454B4B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095984" w:rsidRDefault="000959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95984" w:rsidRDefault="00095984">
            <w:pPr>
              <w:rPr>
                <w:rFonts w:ascii="Arial" w:hAnsi="Arial" w:cs="Arial"/>
                <w:sz w:val="20"/>
                <w:szCs w:val="20"/>
              </w:rPr>
            </w:pPr>
            <w:r w:rsidRPr="00250539">
              <w:rPr>
                <w:sz w:val="21"/>
                <w:szCs w:val="21"/>
              </w:rPr>
              <w:t>K1_U02</w:t>
            </w:r>
          </w:p>
          <w:p w:rsid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D40" w:rsidRP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EC77D2" w:rsidRDefault="00EC77D2">
            <w:pPr>
              <w:rPr>
                <w:sz w:val="21"/>
                <w:szCs w:val="21"/>
              </w:rPr>
            </w:pPr>
          </w:p>
          <w:p w:rsidR="004D7D40" w:rsidRPr="004D7D40" w:rsidRDefault="00095984">
            <w:pPr>
              <w:rPr>
                <w:rFonts w:ascii="Arial" w:hAnsi="Arial" w:cs="Arial"/>
                <w:sz w:val="20"/>
                <w:szCs w:val="20"/>
              </w:rPr>
            </w:pPr>
            <w:r w:rsidRPr="00250539">
              <w:rPr>
                <w:sz w:val="21"/>
                <w:szCs w:val="21"/>
              </w:rPr>
              <w:t>K1_U03</w:t>
            </w:r>
          </w:p>
          <w:p w:rsidR="004D7D40" w:rsidRPr="004D7D40" w:rsidRDefault="004D7D40">
            <w:pPr>
              <w:rPr>
                <w:rFonts w:ascii="Arial" w:hAnsi="Arial" w:cs="Arial"/>
                <w:sz w:val="20"/>
                <w:szCs w:val="20"/>
              </w:rPr>
            </w:pPr>
          </w:p>
          <w:p w:rsidR="00173B43" w:rsidRDefault="00173B43">
            <w:pPr>
              <w:rPr>
                <w:rFonts w:ascii="Arial" w:hAnsi="Arial" w:cs="Arial"/>
                <w:sz w:val="20"/>
                <w:szCs w:val="20"/>
              </w:rPr>
            </w:pPr>
          </w:p>
          <w:p w:rsidR="00173B43" w:rsidRPr="00BA67FE" w:rsidRDefault="00173B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E1A4A" w:rsidRPr="00BA67FE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E1A4A" w:rsidRPr="00BA67FE" w:rsidRDefault="007E1A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B1A32" w:rsidRPr="00BA67FE" w:rsidTr="00173B43">
        <w:trPr>
          <w:cantSplit/>
          <w:trHeight w:val="1404"/>
        </w:trPr>
        <w:tc>
          <w:tcPr>
            <w:tcW w:w="1985" w:type="dxa"/>
            <w:vMerge/>
          </w:tcPr>
          <w:p w:rsidR="00BB1A32" w:rsidRPr="00BA67FE" w:rsidRDefault="00BB1A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F42C8" w:rsidRPr="00FF42C8" w:rsidRDefault="004A4736" w:rsidP="005D70E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</w:t>
            </w:r>
            <w:r w:rsidR="00501A0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1</w:t>
            </w:r>
            <w:r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FF42C8" w:rsidRPr="0069201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  <w:r w:rsidR="00287186">
              <w:t>prawidłowo identyfikuje i rozstrzyga problemy związane z wykonywaniem zawodu</w:t>
            </w:r>
          </w:p>
        </w:tc>
        <w:tc>
          <w:tcPr>
            <w:tcW w:w="2410" w:type="dxa"/>
          </w:tcPr>
          <w:p w:rsidR="00FF42C8" w:rsidRPr="00BA67FE" w:rsidRDefault="00FF42C8">
            <w:pPr>
              <w:rPr>
                <w:rFonts w:ascii="Arial" w:hAnsi="Arial" w:cs="Arial"/>
                <w:sz w:val="20"/>
                <w:szCs w:val="20"/>
              </w:rPr>
            </w:pPr>
            <w:r w:rsidRPr="00FF42C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K1_K0</w:t>
            </w:r>
            <w:r w:rsidR="0028718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1</w:t>
            </w: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E1A4A" w:rsidRPr="00BA67F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E1A4A" w:rsidRPr="00BA67F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E1A4A" w:rsidRPr="00BA67F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BA67F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3B43" w:rsidRPr="00BA67FE" w:rsidRDefault="006920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 w:rsidP="00F70A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4A" w:rsidRPr="00BA67FE">
        <w:trPr>
          <w:trHeight w:val="462"/>
        </w:trPr>
        <w:tc>
          <w:tcPr>
            <w:tcW w:w="1611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6E7FAB" w:rsidRPr="00BA67FE" w:rsidRDefault="006E7FA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BA67FE" w:rsidTr="006C7216">
        <w:trPr>
          <w:trHeight w:val="1144"/>
        </w:trPr>
        <w:tc>
          <w:tcPr>
            <w:tcW w:w="9622" w:type="dxa"/>
          </w:tcPr>
          <w:p w:rsidR="00501A03" w:rsidRPr="00471A72" w:rsidRDefault="00501A03" w:rsidP="00501A03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lastRenderedPageBreak/>
              <w:t>- metoda podająca (wykład konwersatoryjny)</w:t>
            </w:r>
          </w:p>
          <w:p w:rsidR="00501A03" w:rsidRPr="00471A72" w:rsidRDefault="00501A03" w:rsidP="00501A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 xml:space="preserve">- metoda problemowa (dyskusja) </w:t>
            </w:r>
          </w:p>
          <w:p w:rsidR="006C7216" w:rsidRPr="00BA67FE" w:rsidRDefault="00501A03" w:rsidP="00B3233F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praktyczna (ćwiczenia przedmiotowe, referowanie, streszczanie)</w:t>
            </w:r>
          </w:p>
        </w:tc>
      </w:tr>
    </w:tbl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Formy sprawdzania efektów kształcenia</w:t>
      </w: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E1A4A" w:rsidRPr="00BA67F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E1A4A" w:rsidRPr="00BA67FE" w:rsidRDefault="007E1A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D70E5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F70AC3" w:rsidRDefault="005D70E5" w:rsidP="005D70E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D70E5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F70AC3" w:rsidRDefault="005D70E5" w:rsidP="005D70E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D70E5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F70AC3" w:rsidRDefault="005D70E5" w:rsidP="005D70E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70AC3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5D70E5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D70E5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A67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D70E5" w:rsidRPr="00BA67F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D70E5" w:rsidRPr="00BA67FE" w:rsidRDefault="005D70E5" w:rsidP="005D70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01A03" w:rsidRPr="00BA67F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01A03" w:rsidRPr="00BA67FE" w:rsidRDefault="00501A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01A03" w:rsidRPr="00BA67FE" w:rsidRDefault="00501A03" w:rsidP="00F70A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E1A4A" w:rsidRPr="00BA67FE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E69A3" w:rsidRPr="00BA67FE" w:rsidRDefault="009C12A0" w:rsidP="00E07C34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="00E07C34">
              <w:rPr>
                <w:rFonts w:ascii="Arial" w:hAnsi="Arial" w:cs="Arial"/>
                <w:sz w:val="20"/>
                <w:szCs w:val="20"/>
              </w:rPr>
              <w:t xml:space="preserve"> uczestnictwo w zajęciach, pozytywne zaliczenie pisemnych prac kontrolnych, uczestnictwo w dysk</w:t>
            </w:r>
            <w:r w:rsidR="00F70AC3">
              <w:rPr>
                <w:rFonts w:ascii="Arial" w:hAnsi="Arial" w:cs="Arial"/>
                <w:sz w:val="20"/>
                <w:szCs w:val="20"/>
              </w:rPr>
              <w:t>usji, wykonywanie prac domowych oraz pozytywny wynik z egzaminu pisemnego.</w:t>
            </w:r>
          </w:p>
          <w:p w:rsidR="00F67F4F" w:rsidRDefault="00F67F4F" w:rsidP="00F67F4F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Przedmiot kończy się egzaminem z oceną.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67F4F" w:rsidRDefault="00F67F4F" w:rsidP="00F67F4F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67F4F" w:rsidRDefault="00F67F4F" w:rsidP="00F67F4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60-67 (3.0)</w:t>
            </w:r>
          </w:p>
          <w:p w:rsidR="00F67F4F" w:rsidRDefault="00F67F4F" w:rsidP="00F67F4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68-75 (3,5)</w:t>
            </w:r>
          </w:p>
          <w:p w:rsidR="00F67F4F" w:rsidRDefault="00F67F4F" w:rsidP="00F67F4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76-83 (4,0)</w:t>
            </w:r>
          </w:p>
          <w:p w:rsidR="00F67F4F" w:rsidRDefault="00F67F4F" w:rsidP="00F67F4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84-92 (4,5)</w:t>
            </w:r>
          </w:p>
          <w:p w:rsidR="007E1A4A" w:rsidRPr="00BA67FE" w:rsidRDefault="00F67F4F" w:rsidP="00F67F4F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93-100 (5,0)</w:t>
            </w:r>
            <w:bookmarkEnd w:id="0"/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A67FE" w:rsidTr="00193FBA">
        <w:trPr>
          <w:trHeight w:val="632"/>
        </w:trPr>
        <w:tc>
          <w:tcPr>
            <w:tcW w:w="1941" w:type="dxa"/>
            <w:shd w:val="clear" w:color="auto" w:fill="DBE5F1"/>
            <w:vAlign w:val="center"/>
          </w:tcPr>
          <w:p w:rsidR="007E1A4A" w:rsidRPr="00BA67FE" w:rsidRDefault="007E1A4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7E1A4A" w:rsidRPr="00BA67FE" w:rsidRDefault="007E1A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E1A4A" w:rsidRPr="00501A03">
        <w:trPr>
          <w:trHeight w:val="1136"/>
        </w:trPr>
        <w:tc>
          <w:tcPr>
            <w:tcW w:w="9622" w:type="dxa"/>
          </w:tcPr>
          <w:p w:rsidR="000E53A8" w:rsidRPr="00501A03" w:rsidRDefault="000E53A8" w:rsidP="001B50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7186" w:rsidRDefault="00287186" w:rsidP="0028718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01A03">
              <w:rPr>
                <w:rFonts w:ascii="Arial" w:hAnsi="Arial" w:cs="Arial"/>
                <w:sz w:val="20"/>
                <w:szCs w:val="20"/>
                <w:lang w:val="fr-FR"/>
              </w:rPr>
              <w:t>Zdania wielokrotnie złożone</w:t>
            </w:r>
          </w:p>
          <w:p w:rsidR="00325EF8" w:rsidRPr="00501A03" w:rsidRDefault="00325EF8" w:rsidP="001B50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779E0" w:rsidRPr="00501A03" w:rsidRDefault="005C382F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01A03">
              <w:rPr>
                <w:rFonts w:ascii="Arial" w:hAnsi="Arial" w:cs="Arial"/>
                <w:sz w:val="20"/>
                <w:szCs w:val="20"/>
              </w:rPr>
              <w:t>Strony bierne i konstrukcje o znaczeniu biernym</w:t>
            </w:r>
          </w:p>
          <w:p w:rsidR="00D779E0" w:rsidRDefault="00287186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C382F" w:rsidRPr="00501A03">
              <w:rPr>
                <w:rFonts w:ascii="Arial" w:hAnsi="Arial" w:cs="Arial"/>
                <w:sz w:val="20"/>
                <w:szCs w:val="20"/>
              </w:rPr>
              <w:t>ryby. Mowa zależna</w:t>
            </w:r>
          </w:p>
          <w:p w:rsidR="00D779E0" w:rsidRPr="00501A03" w:rsidRDefault="005C382F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01A03">
              <w:rPr>
                <w:rFonts w:ascii="Arial" w:hAnsi="Arial" w:cs="Arial"/>
                <w:sz w:val="20"/>
                <w:szCs w:val="20"/>
              </w:rPr>
              <w:t xml:space="preserve">Zaimek </w:t>
            </w:r>
            <w:r w:rsidRPr="00501A03">
              <w:rPr>
                <w:rFonts w:ascii="Arial" w:hAnsi="Arial" w:cs="Arial"/>
                <w:i/>
                <w:sz w:val="20"/>
                <w:szCs w:val="20"/>
              </w:rPr>
              <w:t>es</w:t>
            </w:r>
          </w:p>
          <w:p w:rsidR="00287186" w:rsidRDefault="005C382F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01A03">
              <w:rPr>
                <w:rFonts w:ascii="Arial" w:hAnsi="Arial" w:cs="Arial"/>
                <w:sz w:val="20"/>
                <w:szCs w:val="20"/>
              </w:rPr>
              <w:t>Partykuły</w:t>
            </w:r>
          </w:p>
          <w:p w:rsidR="002F7CA0" w:rsidRPr="00287186" w:rsidRDefault="002F7CA0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E336A">
              <w:rPr>
                <w:rFonts w:ascii="Arial" w:hAnsi="Arial" w:cs="Arial"/>
                <w:sz w:val="20"/>
                <w:szCs w:val="20"/>
              </w:rPr>
              <w:t>yrazy modalne</w:t>
            </w:r>
          </w:p>
          <w:p w:rsidR="00D779E0" w:rsidRDefault="005C382F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01A03">
              <w:rPr>
                <w:rFonts w:ascii="Arial" w:hAnsi="Arial" w:cs="Arial"/>
                <w:sz w:val="20"/>
                <w:szCs w:val="20"/>
              </w:rPr>
              <w:t>Wyrazy negujące</w:t>
            </w:r>
          </w:p>
          <w:p w:rsidR="00EE336A" w:rsidRPr="00501A03" w:rsidRDefault="00EE336A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Rodzajnik</w:t>
            </w:r>
          </w:p>
          <w:p w:rsidR="00D779E0" w:rsidRPr="00501A03" w:rsidRDefault="005C382F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Werbalno-nominalne</w:t>
            </w:r>
            <w:r w:rsidR="009B5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1A03">
              <w:rPr>
                <w:rFonts w:ascii="Arial" w:hAnsi="Arial" w:cs="Arial"/>
                <w:sz w:val="20"/>
                <w:szCs w:val="20"/>
              </w:rPr>
              <w:t>frazy składniowe</w:t>
            </w:r>
          </w:p>
          <w:p w:rsidR="00EE336A" w:rsidRDefault="00EE336A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Przydawka rozwinięta</w:t>
            </w:r>
          </w:p>
          <w:p w:rsidR="00D779E0" w:rsidRPr="00501A03" w:rsidRDefault="00EE336A" w:rsidP="00D779E0">
            <w:pPr>
              <w:spacing w:line="36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C382F" w:rsidRPr="00501A03">
              <w:rPr>
                <w:rFonts w:ascii="Arial" w:hAnsi="Arial" w:cs="Arial"/>
                <w:sz w:val="20"/>
                <w:szCs w:val="20"/>
                <w:lang w:val="fr-FR"/>
              </w:rPr>
              <w:t>Konstrukcje bezokolicznikowe i imiesłowowe</w:t>
            </w:r>
          </w:p>
          <w:p w:rsidR="00EE336A" w:rsidRPr="00501A03" w:rsidRDefault="00EE336A" w:rsidP="002871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A3D1C" w:rsidRPr="00501A03" w:rsidRDefault="00FA3D1C">
      <w:pPr>
        <w:rPr>
          <w:rFonts w:ascii="Arial" w:hAnsi="Arial" w:cs="Arial"/>
          <w:sz w:val="20"/>
          <w:szCs w:val="20"/>
        </w:rPr>
      </w:pPr>
    </w:p>
    <w:p w:rsidR="005D70E5" w:rsidRDefault="005D70E5" w:rsidP="005D70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podstawowej</w:t>
      </w:r>
    </w:p>
    <w:p w:rsidR="005D70E5" w:rsidRDefault="005D70E5" w:rsidP="005D70E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5D70E5" w:rsidRPr="00F67F4F" w:rsidTr="001F7575">
        <w:trPr>
          <w:trHeight w:val="1098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5D70E5" w:rsidRDefault="005D70E5" w:rsidP="001F7575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70E5" w:rsidRDefault="005D70E5" w:rsidP="005D70E5">
            <w:pPr>
              <w:pStyle w:val="Akapitzlist"/>
              <w:numPr>
                <w:ilvl w:val="0"/>
                <w:numId w:val="2"/>
              </w:numPr>
              <w:ind w:left="383"/>
              <w:contextualSpacing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Duden Band 4 –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Die Grammatik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(2009), Mannheim u.a. </w:t>
            </w:r>
          </w:p>
          <w:p w:rsidR="005D70E5" w:rsidRDefault="005D70E5" w:rsidP="005D70E5">
            <w:pPr>
              <w:pStyle w:val="Akapitzlist"/>
              <w:numPr>
                <w:ilvl w:val="0"/>
                <w:numId w:val="2"/>
              </w:numPr>
              <w:ind w:left="383"/>
              <w:contextualSpacing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Helbig G.,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J.(1999):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Grammatik. Ein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Handbuch für den Ausländerunterricht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Leipzig.</w:t>
            </w:r>
          </w:p>
          <w:p w:rsidR="005D70E5" w:rsidRDefault="005D70E5" w:rsidP="005D70E5">
            <w:pPr>
              <w:pStyle w:val="western"/>
              <w:numPr>
                <w:ilvl w:val="0"/>
                <w:numId w:val="2"/>
              </w:numPr>
              <w:spacing w:before="0" w:beforeAutospacing="0" w:after="0"/>
              <w:ind w:left="383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Helbig, G.,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J. (2000):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Leitfaden der deutschen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Grammatik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Berlin und München. </w:t>
            </w:r>
          </w:p>
          <w:p w:rsidR="005D70E5" w:rsidRDefault="005D70E5" w:rsidP="005D70E5">
            <w:pPr>
              <w:pStyle w:val="Akapitzlist"/>
              <w:numPr>
                <w:ilvl w:val="0"/>
                <w:numId w:val="2"/>
              </w:numPr>
              <w:ind w:left="383"/>
              <w:contextualSpacing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Helbig G.,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J.(2000):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Übungsgrammatik Deutsch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Berlin. </w:t>
            </w:r>
          </w:p>
          <w:p w:rsidR="005D70E5" w:rsidRPr="00C203B0" w:rsidRDefault="005D70E5" w:rsidP="001F7575">
            <w:pPr>
              <w:pStyle w:val="Akapitzlist"/>
              <w:ind w:left="23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5D70E5" w:rsidRDefault="005D70E5" w:rsidP="001F757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5D70E5" w:rsidRDefault="005D70E5" w:rsidP="005D70E5">
      <w:pPr>
        <w:rPr>
          <w:rFonts w:ascii="Arial" w:hAnsi="Arial" w:cs="Arial"/>
          <w:sz w:val="20"/>
          <w:szCs w:val="20"/>
          <w:lang w:val="it-IT"/>
        </w:rPr>
      </w:pPr>
    </w:p>
    <w:p w:rsidR="005D70E5" w:rsidRDefault="005D70E5" w:rsidP="005D70E5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5D70E5" w:rsidRDefault="005D70E5" w:rsidP="005D70E5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5D70E5" w:rsidTr="001F7575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5D70E5" w:rsidRDefault="005D70E5" w:rsidP="005D70E5">
            <w:pPr>
              <w:pStyle w:val="Akapitzlist"/>
              <w:numPr>
                <w:ilvl w:val="0"/>
                <w:numId w:val="24"/>
              </w:numPr>
              <w:contextualSpacing w:val="0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Berdychowska, Z.: </w:t>
            </w:r>
            <w:r>
              <w:rPr>
                <w:rFonts w:ascii="Arial" w:hAnsi="Arial" w:cs="Arial"/>
                <w:i/>
                <w:sz w:val="20"/>
                <w:szCs w:val="20"/>
              </w:rPr>
              <w:t>Polsko – niemiecka terminologia gramatyczna</w:t>
            </w:r>
            <w:r>
              <w:rPr>
                <w:rFonts w:ascii="Arial" w:hAnsi="Arial" w:cs="Arial"/>
                <w:sz w:val="20"/>
                <w:szCs w:val="20"/>
              </w:rPr>
              <w:t xml:space="preserve">. Kraków 1996 </w:t>
            </w:r>
          </w:p>
          <w:p w:rsidR="005D70E5" w:rsidRPr="00C203B0" w:rsidRDefault="005D70E5" w:rsidP="005D70E5">
            <w:pPr>
              <w:pStyle w:val="Akapitzlist"/>
              <w:numPr>
                <w:ilvl w:val="0"/>
                <w:numId w:val="24"/>
              </w:numPr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Czochralski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J.(1990): </w:t>
            </w:r>
            <w:r>
              <w:rPr>
                <w:rFonts w:ascii="Arial" w:hAnsi="Arial" w:cs="Arial"/>
                <w:i/>
                <w:sz w:val="20"/>
                <w:szCs w:val="20"/>
              </w:rPr>
              <w:t>Gramatyka niemiecka dla Polaków</w:t>
            </w:r>
            <w:r>
              <w:rPr>
                <w:rFonts w:ascii="Arial" w:hAnsi="Arial" w:cs="Arial"/>
                <w:sz w:val="20"/>
                <w:szCs w:val="20"/>
              </w:rPr>
              <w:t>. Warszawa</w:t>
            </w:r>
          </w:p>
          <w:p w:rsidR="005D70E5" w:rsidRDefault="005D70E5" w:rsidP="005D70E5">
            <w:pPr>
              <w:pStyle w:val="Akapitzlist"/>
              <w:numPr>
                <w:ilvl w:val="0"/>
                <w:numId w:val="24"/>
              </w:numPr>
              <w:contextualSpacing w:val="0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Musan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R. (2013):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Satzgliedanalyse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Heidelberg. </w:t>
            </w:r>
          </w:p>
        </w:tc>
      </w:tr>
    </w:tbl>
    <w:p w:rsidR="007E1A4A" w:rsidRPr="00BA67FE" w:rsidRDefault="007E1A4A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7E1A4A" w:rsidRPr="00BA67FE" w:rsidRDefault="007E1A4A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7E1A4A" w:rsidRPr="00BA67FE" w:rsidRDefault="007E1A4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E1A4A" w:rsidRPr="00BA67F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E1A4A" w:rsidRPr="00BA67FE" w:rsidRDefault="007E1A4A" w:rsidP="005754F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E1A4A" w:rsidRPr="00BA67F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E1A4A" w:rsidRPr="00BA67FE" w:rsidRDefault="00F24B54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E1A4A" w:rsidRPr="00BA67F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7E1A4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DE3456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D70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E1A4A" w:rsidRPr="00BA67F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E1A4A" w:rsidRPr="00BA67FE" w:rsidRDefault="005D70E5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DE34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E1A4A" w:rsidRPr="00BA67F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E1A4A" w:rsidRPr="00BA67FE" w:rsidRDefault="005D70E5" w:rsidP="006F604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E1A4A" w:rsidRPr="00BA67F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E1A4A" w:rsidRPr="00BA67FE" w:rsidRDefault="00F24B54" w:rsidP="00F24B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7E1A4A" w:rsidRPr="00BA67F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E1A4A" w:rsidRPr="00BA67FE" w:rsidRDefault="009306E9" w:rsidP="00F24B54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</w:t>
            </w:r>
            <w:r w:rsidR="005D70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1420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E1A4A" w:rsidRPr="00BA67F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E1A4A" w:rsidRPr="00BA67FE" w:rsidRDefault="0029746D" w:rsidP="005754F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7E1A4A" w:rsidRPr="00BA67F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E1A4A" w:rsidRPr="00BA67FE" w:rsidRDefault="007E1A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E1A4A" w:rsidRPr="00BA67FE" w:rsidRDefault="0029746D" w:rsidP="00F24B54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7E1A4A" w:rsidRPr="00BA67FE" w:rsidRDefault="007E1A4A" w:rsidP="006C7216">
      <w:pPr>
        <w:pStyle w:val="Tekstdymka1"/>
        <w:rPr>
          <w:rFonts w:ascii="Arial" w:hAnsi="Arial" w:cs="Arial"/>
          <w:sz w:val="20"/>
          <w:szCs w:val="20"/>
        </w:rPr>
      </w:pPr>
    </w:p>
    <w:sectPr w:rsidR="007E1A4A" w:rsidRPr="00BA67FE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FF1" w:rsidRDefault="00117FF1">
      <w:r>
        <w:separator/>
      </w:r>
    </w:p>
  </w:endnote>
  <w:endnote w:type="continuationSeparator" w:id="0">
    <w:p w:rsidR="00117FF1" w:rsidRDefault="0011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3D0C48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6F6043">
      <w:rPr>
        <w:noProof/>
      </w:rPr>
      <w:t>4</w:t>
    </w:r>
    <w:r>
      <w:rPr>
        <w:noProof/>
      </w:rPr>
      <w:fldChar w:fldCharType="end"/>
    </w:r>
  </w:p>
  <w:p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FF1" w:rsidRDefault="00117FF1">
      <w:r>
        <w:separator/>
      </w:r>
    </w:p>
  </w:footnote>
  <w:footnote w:type="continuationSeparator" w:id="0">
    <w:p w:rsidR="00117FF1" w:rsidRDefault="0011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7"/>
    <w:multiLevelType w:val="single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  <w:lang w:val="de-DE"/>
      </w:rPr>
    </w:lvl>
  </w:abstractNum>
  <w:abstractNum w:abstractNumId="3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9C3F9E"/>
    <w:multiLevelType w:val="hybridMultilevel"/>
    <w:tmpl w:val="DAEAC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D6F32"/>
    <w:multiLevelType w:val="hybridMultilevel"/>
    <w:tmpl w:val="2C868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044D4"/>
    <w:multiLevelType w:val="hybridMultilevel"/>
    <w:tmpl w:val="921A8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22"/>
  </w:num>
  <w:num w:numId="5">
    <w:abstractNumId w:val="11"/>
  </w:num>
  <w:num w:numId="6">
    <w:abstractNumId w:val="16"/>
  </w:num>
  <w:num w:numId="7">
    <w:abstractNumId w:val="10"/>
  </w:num>
  <w:num w:numId="8">
    <w:abstractNumId w:val="9"/>
  </w:num>
  <w:num w:numId="9">
    <w:abstractNumId w:val="17"/>
  </w:num>
  <w:num w:numId="10">
    <w:abstractNumId w:val="21"/>
  </w:num>
  <w:num w:numId="11">
    <w:abstractNumId w:val="15"/>
  </w:num>
  <w:num w:numId="12">
    <w:abstractNumId w:val="3"/>
  </w:num>
  <w:num w:numId="13">
    <w:abstractNumId w:val="14"/>
  </w:num>
  <w:num w:numId="14">
    <w:abstractNumId w:val="8"/>
  </w:num>
  <w:num w:numId="15">
    <w:abstractNumId w:val="20"/>
  </w:num>
  <w:num w:numId="16">
    <w:abstractNumId w:val="5"/>
  </w:num>
  <w:num w:numId="17">
    <w:abstractNumId w:val="13"/>
  </w:num>
  <w:num w:numId="18">
    <w:abstractNumId w:val="18"/>
  </w:num>
  <w:num w:numId="19">
    <w:abstractNumId w:val="12"/>
  </w:num>
  <w:num w:numId="20">
    <w:abstractNumId w:val="7"/>
  </w:num>
  <w:num w:numId="21">
    <w:abstractNumId w:val="4"/>
  </w:num>
  <w:num w:numId="22">
    <w:abstractNumId w:val="6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E5E"/>
    <w:rsid w:val="0000625E"/>
    <w:rsid w:val="00007E45"/>
    <w:rsid w:val="00012B08"/>
    <w:rsid w:val="00044358"/>
    <w:rsid w:val="00047647"/>
    <w:rsid w:val="00054C84"/>
    <w:rsid w:val="0006403E"/>
    <w:rsid w:val="00067896"/>
    <w:rsid w:val="00094A9F"/>
    <w:rsid w:val="00095984"/>
    <w:rsid w:val="000A0171"/>
    <w:rsid w:val="000A4BBE"/>
    <w:rsid w:val="000B3668"/>
    <w:rsid w:val="000E53A8"/>
    <w:rsid w:val="000F5475"/>
    <w:rsid w:val="001022DE"/>
    <w:rsid w:val="00106F92"/>
    <w:rsid w:val="00117FF1"/>
    <w:rsid w:val="001227D4"/>
    <w:rsid w:val="001420A0"/>
    <w:rsid w:val="00156070"/>
    <w:rsid w:val="0015767E"/>
    <w:rsid w:val="00164473"/>
    <w:rsid w:val="00173B43"/>
    <w:rsid w:val="00177283"/>
    <w:rsid w:val="00190F19"/>
    <w:rsid w:val="001926E5"/>
    <w:rsid w:val="001929EC"/>
    <w:rsid w:val="00193FBA"/>
    <w:rsid w:val="001A52A5"/>
    <w:rsid w:val="001B50CF"/>
    <w:rsid w:val="001C76B4"/>
    <w:rsid w:val="001D1684"/>
    <w:rsid w:val="001E13C6"/>
    <w:rsid w:val="001E517F"/>
    <w:rsid w:val="001F18F9"/>
    <w:rsid w:val="00202C83"/>
    <w:rsid w:val="0025189C"/>
    <w:rsid w:val="00254A93"/>
    <w:rsid w:val="0026323B"/>
    <w:rsid w:val="00271A06"/>
    <w:rsid w:val="00273FC2"/>
    <w:rsid w:val="002837C3"/>
    <w:rsid w:val="00287186"/>
    <w:rsid w:val="0029746D"/>
    <w:rsid w:val="002F251F"/>
    <w:rsid w:val="002F7CA0"/>
    <w:rsid w:val="00304886"/>
    <w:rsid w:val="003164C8"/>
    <w:rsid w:val="0032486A"/>
    <w:rsid w:val="00325640"/>
    <w:rsid w:val="00325EF8"/>
    <w:rsid w:val="00334C76"/>
    <w:rsid w:val="00336B5C"/>
    <w:rsid w:val="00341AA8"/>
    <w:rsid w:val="003421AD"/>
    <w:rsid w:val="0035318C"/>
    <w:rsid w:val="00361A7F"/>
    <w:rsid w:val="003710BD"/>
    <w:rsid w:val="003A295C"/>
    <w:rsid w:val="003A34E6"/>
    <w:rsid w:val="003A6666"/>
    <w:rsid w:val="003D0C48"/>
    <w:rsid w:val="003F571E"/>
    <w:rsid w:val="004136F9"/>
    <w:rsid w:val="00413760"/>
    <w:rsid w:val="00426423"/>
    <w:rsid w:val="00434635"/>
    <w:rsid w:val="00454B4B"/>
    <w:rsid w:val="00457FF5"/>
    <w:rsid w:val="0047317A"/>
    <w:rsid w:val="00494754"/>
    <w:rsid w:val="00497CB7"/>
    <w:rsid w:val="004A0C10"/>
    <w:rsid w:val="004A262C"/>
    <w:rsid w:val="004A4736"/>
    <w:rsid w:val="004C217D"/>
    <w:rsid w:val="004C79F0"/>
    <w:rsid w:val="004D12B8"/>
    <w:rsid w:val="004D493A"/>
    <w:rsid w:val="004D6F29"/>
    <w:rsid w:val="004D7D40"/>
    <w:rsid w:val="004F7EFC"/>
    <w:rsid w:val="00501A03"/>
    <w:rsid w:val="00522EFE"/>
    <w:rsid w:val="00525067"/>
    <w:rsid w:val="00525994"/>
    <w:rsid w:val="0052658B"/>
    <w:rsid w:val="0055552E"/>
    <w:rsid w:val="00557416"/>
    <w:rsid w:val="005754F1"/>
    <w:rsid w:val="005827B8"/>
    <w:rsid w:val="00584FB6"/>
    <w:rsid w:val="00585501"/>
    <w:rsid w:val="0059483A"/>
    <w:rsid w:val="005B1B16"/>
    <w:rsid w:val="005B6134"/>
    <w:rsid w:val="005C2494"/>
    <w:rsid w:val="005C382F"/>
    <w:rsid w:val="005D10FB"/>
    <w:rsid w:val="005D451F"/>
    <w:rsid w:val="005D70E5"/>
    <w:rsid w:val="005F28F0"/>
    <w:rsid w:val="00600DB5"/>
    <w:rsid w:val="00613CFB"/>
    <w:rsid w:val="00631247"/>
    <w:rsid w:val="00650995"/>
    <w:rsid w:val="006648FD"/>
    <w:rsid w:val="0067732B"/>
    <w:rsid w:val="0069201F"/>
    <w:rsid w:val="00696EBA"/>
    <w:rsid w:val="006B6089"/>
    <w:rsid w:val="006C7216"/>
    <w:rsid w:val="006E7FAB"/>
    <w:rsid w:val="006F6043"/>
    <w:rsid w:val="006F79E6"/>
    <w:rsid w:val="00711212"/>
    <w:rsid w:val="00720EDC"/>
    <w:rsid w:val="00742DA3"/>
    <w:rsid w:val="007679E7"/>
    <w:rsid w:val="007748D7"/>
    <w:rsid w:val="007A153F"/>
    <w:rsid w:val="007B309E"/>
    <w:rsid w:val="007D432E"/>
    <w:rsid w:val="007E1A4A"/>
    <w:rsid w:val="007E25E9"/>
    <w:rsid w:val="00800637"/>
    <w:rsid w:val="00800B9E"/>
    <w:rsid w:val="0082399C"/>
    <w:rsid w:val="0085280F"/>
    <w:rsid w:val="00855E39"/>
    <w:rsid w:val="00863DA2"/>
    <w:rsid w:val="0087393F"/>
    <w:rsid w:val="008D28F0"/>
    <w:rsid w:val="008D689D"/>
    <w:rsid w:val="008F5603"/>
    <w:rsid w:val="00902928"/>
    <w:rsid w:val="009070A0"/>
    <w:rsid w:val="00917C58"/>
    <w:rsid w:val="009306E9"/>
    <w:rsid w:val="00936B29"/>
    <w:rsid w:val="0094161F"/>
    <w:rsid w:val="00961BF3"/>
    <w:rsid w:val="009623AA"/>
    <w:rsid w:val="00965058"/>
    <w:rsid w:val="00965981"/>
    <w:rsid w:val="00965DE8"/>
    <w:rsid w:val="009716F6"/>
    <w:rsid w:val="00980E4A"/>
    <w:rsid w:val="00981CA4"/>
    <w:rsid w:val="009A2F13"/>
    <w:rsid w:val="009B00A7"/>
    <w:rsid w:val="009B53EA"/>
    <w:rsid w:val="009C12A0"/>
    <w:rsid w:val="009D645E"/>
    <w:rsid w:val="009E3E5E"/>
    <w:rsid w:val="009F2609"/>
    <w:rsid w:val="00A063F9"/>
    <w:rsid w:val="00A21022"/>
    <w:rsid w:val="00A3039A"/>
    <w:rsid w:val="00A46366"/>
    <w:rsid w:val="00A74F00"/>
    <w:rsid w:val="00AC3995"/>
    <w:rsid w:val="00AD205E"/>
    <w:rsid w:val="00B00B63"/>
    <w:rsid w:val="00B3233F"/>
    <w:rsid w:val="00B45606"/>
    <w:rsid w:val="00B65ACF"/>
    <w:rsid w:val="00B924A4"/>
    <w:rsid w:val="00B94F9C"/>
    <w:rsid w:val="00BA14E7"/>
    <w:rsid w:val="00BA49E2"/>
    <w:rsid w:val="00BA67FE"/>
    <w:rsid w:val="00BB1A32"/>
    <w:rsid w:val="00BC2731"/>
    <w:rsid w:val="00BC452C"/>
    <w:rsid w:val="00BD58C7"/>
    <w:rsid w:val="00BE14A3"/>
    <w:rsid w:val="00BE69A3"/>
    <w:rsid w:val="00C016AE"/>
    <w:rsid w:val="00C15394"/>
    <w:rsid w:val="00C16AB7"/>
    <w:rsid w:val="00C22FD7"/>
    <w:rsid w:val="00C31FBF"/>
    <w:rsid w:val="00C42061"/>
    <w:rsid w:val="00C71961"/>
    <w:rsid w:val="00C776E3"/>
    <w:rsid w:val="00C83030"/>
    <w:rsid w:val="00CA6A16"/>
    <w:rsid w:val="00D105A5"/>
    <w:rsid w:val="00D10DB8"/>
    <w:rsid w:val="00D11048"/>
    <w:rsid w:val="00D16EE1"/>
    <w:rsid w:val="00D51608"/>
    <w:rsid w:val="00D646BA"/>
    <w:rsid w:val="00D76179"/>
    <w:rsid w:val="00D779E0"/>
    <w:rsid w:val="00D91C37"/>
    <w:rsid w:val="00DA2BEE"/>
    <w:rsid w:val="00DB1EF3"/>
    <w:rsid w:val="00DD2416"/>
    <w:rsid w:val="00DE3456"/>
    <w:rsid w:val="00DF15D2"/>
    <w:rsid w:val="00DF1655"/>
    <w:rsid w:val="00E00E25"/>
    <w:rsid w:val="00E07C34"/>
    <w:rsid w:val="00E10F51"/>
    <w:rsid w:val="00E15F42"/>
    <w:rsid w:val="00E168FA"/>
    <w:rsid w:val="00E22AF5"/>
    <w:rsid w:val="00E27C2E"/>
    <w:rsid w:val="00E60B17"/>
    <w:rsid w:val="00E8661E"/>
    <w:rsid w:val="00EA68E3"/>
    <w:rsid w:val="00EB673C"/>
    <w:rsid w:val="00EC0A16"/>
    <w:rsid w:val="00EC77D2"/>
    <w:rsid w:val="00ED2631"/>
    <w:rsid w:val="00EE336A"/>
    <w:rsid w:val="00F07A6A"/>
    <w:rsid w:val="00F205CD"/>
    <w:rsid w:val="00F24B54"/>
    <w:rsid w:val="00F32BDB"/>
    <w:rsid w:val="00F411A6"/>
    <w:rsid w:val="00F67F4F"/>
    <w:rsid w:val="00F70AC3"/>
    <w:rsid w:val="00F70D59"/>
    <w:rsid w:val="00F93089"/>
    <w:rsid w:val="00F97570"/>
    <w:rsid w:val="00FA3D1C"/>
    <w:rsid w:val="00FB0BED"/>
    <w:rsid w:val="00FB37E1"/>
    <w:rsid w:val="00FB6783"/>
    <w:rsid w:val="00FC38C5"/>
    <w:rsid w:val="00FC5CFD"/>
    <w:rsid w:val="00FD022F"/>
    <w:rsid w:val="00FD524D"/>
    <w:rsid w:val="00FE153B"/>
    <w:rsid w:val="00FE4353"/>
    <w:rsid w:val="00FF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F4D13"/>
  <w15:docId w15:val="{DA2271B7-9B29-40D8-8631-6BF66063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qFormat/>
    <w:rsid w:val="00273FC2"/>
    <w:pPr>
      <w:ind w:left="720"/>
      <w:contextualSpacing/>
    </w:pPr>
  </w:style>
  <w:style w:type="paragraph" w:styleId="Bezodstpw">
    <w:name w:val="No Spacing"/>
    <w:uiPriority w:val="1"/>
    <w:qFormat/>
    <w:rsid w:val="00336B5C"/>
    <w:rPr>
      <w:sz w:val="24"/>
      <w:szCs w:val="24"/>
      <w:lang w:val="de-DE" w:eastAsia="de-DE"/>
    </w:rPr>
  </w:style>
  <w:style w:type="paragraph" w:customStyle="1" w:styleId="Standard">
    <w:name w:val="Standard"/>
    <w:rsid w:val="00EE336A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western">
    <w:name w:val="western"/>
    <w:basedOn w:val="Normalny"/>
    <w:rsid w:val="005D70E5"/>
    <w:pPr>
      <w:widowControl/>
      <w:suppressAutoHyphens w:val="0"/>
      <w:autoSpaceDE/>
      <w:spacing w:before="100" w:beforeAutospacing="1" w:after="119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701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Magdalena Łomzik</cp:lastModifiedBy>
  <cp:revision>9</cp:revision>
  <cp:lastPrinted>2012-05-30T05:23:00Z</cp:lastPrinted>
  <dcterms:created xsi:type="dcterms:W3CDTF">2017-11-15T19:33:00Z</dcterms:created>
  <dcterms:modified xsi:type="dcterms:W3CDTF">2019-09-13T18:21:00Z</dcterms:modified>
</cp:coreProperties>
</file>